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04BF3" w:rsidRDefault="004C325D" w14:paraId="07414F06" w14:textId="77777777">
      <w:pPr>
        <w:pStyle w:val="Body"/>
      </w:pPr>
      <w:r>
        <w:rPr>
          <w:noProof/>
        </w:rPr>
        <w:drawing>
          <wp:inline distT="0" distB="0" distL="0" distR="0" wp14:anchorId="07414F24" wp14:editId="07414F25">
            <wp:extent cx="5727701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55DB64E5" w:rsidP="0EC9811E" w:rsidRDefault="55DB64E5" w14:paraId="5EDCAFC5" w14:textId="45F7EB25">
      <w:pPr>
        <w:pStyle w:val="Body"/>
        <w:bidi w:val="0"/>
        <w:spacing w:before="0" w:beforeAutospacing="off" w:after="200" w:afterAutospacing="off" w:line="276" w:lineRule="auto"/>
        <w:ind w:left="0" w:right="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</w:pPr>
      <w:r w:rsidRPr="0EC9811E" w:rsidR="55DB64E5">
        <w:rPr>
          <w:b w:val="1"/>
          <w:bCs w:val="1"/>
          <w:sz w:val="48"/>
          <w:szCs w:val="48"/>
          <w:lang w:val="en-US"/>
        </w:rPr>
        <w:t>The Outpost</w:t>
      </w:r>
    </w:p>
    <w:p w:rsidR="00804BF3" w:rsidRDefault="00804BF3" w14:paraId="07414F08" w14:textId="77777777">
      <w:pPr>
        <w:pStyle w:val="Body"/>
        <w:sectPr w:rsidR="00804BF3">
          <w:headerReference w:type="default" r:id="rId10"/>
          <w:footerReference w:type="default" r:id="rId11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804BF3" w:rsidRDefault="004C325D" w14:paraId="07414F09" w14:textId="77777777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Stage Manager:</w:t>
      </w:r>
    </w:p>
    <w:p w:rsidR="00804BF3" w:rsidRDefault="004C325D" w14:paraId="07414F0A" w14:textId="77777777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Venue Liaison:</w:t>
      </w:r>
    </w:p>
    <w:p w:rsidR="00804BF3" w:rsidRDefault="004C325D" w14:paraId="07414F0B" w14:textId="77777777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Production Manager: Eddie Gresack: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"mailto:eddie@qmusic.com.au"</w:instrText>
      </w:r>
      <w:r>
        <w:rPr>
          <w:rStyle w:val="Hyperlink0"/>
        </w:rPr>
        <w:fldChar w:fldCharType="separate"/>
      </w:r>
      <w:r>
        <w:rPr>
          <w:rStyle w:val="Hyperlink0"/>
          <w:lang w:val="it-IT"/>
        </w:rPr>
        <w:t>eddie@qmusic.com.au</w:t>
      </w:r>
      <w:r>
        <w:fldChar w:fldCharType="end"/>
      </w:r>
      <w:r>
        <w:rPr>
          <w:b/>
          <w:bCs/>
          <w:sz w:val="24"/>
          <w:szCs w:val="24"/>
        </w:rPr>
        <w:t xml:space="preserve"> </w:t>
      </w:r>
    </w:p>
    <w:p w:rsidR="00804BF3" w:rsidRDefault="004C325D" w14:paraId="07414F0C" w14:textId="77777777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Artist Liaison</w:t>
      </w:r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Aleisha</w:t>
      </w:r>
      <w:proofErr w:type="spellEnd"/>
      <w:r>
        <w:rPr>
          <w:b/>
          <w:bCs/>
          <w:sz w:val="24"/>
          <w:szCs w:val="24"/>
          <w:lang w:val="en-US"/>
        </w:rPr>
        <w:t xml:space="preserve"> McLaren</w:t>
      </w:r>
      <w:r>
        <w:rPr>
          <w:b/>
          <w:bCs/>
          <w:sz w:val="24"/>
          <w:szCs w:val="24"/>
        </w:rPr>
        <w:t xml:space="preserve">:  </w:t>
      </w:r>
      <w:hyperlink w:history="1" r:id="rId12">
        <w:r>
          <w:rPr>
            <w:rStyle w:val="Hyperlink0"/>
            <w:lang w:val="it-IT"/>
          </w:rPr>
          <w:t>artistliaison@bigsound.org.au</w:t>
        </w:r>
      </w:hyperlink>
    </w:p>
    <w:p w:rsidR="00804BF3" w:rsidRDefault="00804BF3" w14:paraId="07414F0D" w14:textId="77777777">
      <w:pPr>
        <w:pStyle w:val="Body"/>
        <w:spacing w:line="240" w:lineRule="auto"/>
        <w:jc w:val="both"/>
        <w:sectPr w:rsidR="00804BF3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804BF3" w:rsidRDefault="00804BF3" w14:paraId="07414F0E" w14:textId="77777777">
      <w:pPr>
        <w:pStyle w:val="Body"/>
        <w:jc w:val="center"/>
        <w:rPr>
          <w:b/>
          <w:bCs/>
          <w:sz w:val="44"/>
          <w:szCs w:val="44"/>
        </w:rPr>
      </w:pPr>
    </w:p>
    <w:p w:rsidR="00804BF3" w:rsidRDefault="004C325D" w14:paraId="07414F0F" w14:textId="77777777">
      <w:pPr>
        <w:pStyle w:val="Body"/>
        <w:jc w:val="center"/>
        <w:rPr>
          <w:sz w:val="24"/>
          <w:szCs w:val="24"/>
        </w:rPr>
      </w:pPr>
      <w:r>
        <w:rPr>
          <w:b/>
          <w:bCs/>
          <w:sz w:val="44"/>
          <w:szCs w:val="44"/>
          <w:lang w:val="en-US"/>
        </w:rPr>
        <w:t>PRODUCTION</w:t>
      </w:r>
    </w:p>
    <w:p w:rsidR="00804BF3" w:rsidRDefault="00804BF3" w14:paraId="07414F10" w14:textId="77777777">
      <w:pPr>
        <w:pStyle w:val="Body"/>
        <w:spacing w:after="120" w:line="240" w:lineRule="auto"/>
        <w:rPr>
          <w:sz w:val="24"/>
          <w:szCs w:val="24"/>
        </w:rPr>
      </w:pPr>
    </w:p>
    <w:p w:rsidR="00804BF3" w:rsidRDefault="004C325D" w14:paraId="07414F11" w14:textId="77777777">
      <w:pPr>
        <w:pStyle w:val="Body"/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AUDIO</w:t>
      </w:r>
      <w:r>
        <w:rPr>
          <w:sz w:val="24"/>
          <w:szCs w:val="24"/>
        </w:rPr>
        <w:br/>
      </w:r>
    </w:p>
    <w:p w:rsidR="00804BF3" w:rsidRDefault="004C325D" w14:paraId="07414F12" w14:textId="77777777">
      <w:pPr>
        <w:pStyle w:val="Body"/>
        <w:spacing w:after="120" w:line="240" w:lineRule="auto"/>
        <w:ind w:left="2835" w:hanging="2835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CONSOLE</w:t>
      </w:r>
      <w:r>
        <w:rPr>
          <w:b/>
          <w:bCs/>
          <w:sz w:val="24"/>
          <w:szCs w:val="24"/>
          <w:lang w:val="en-US"/>
        </w:rPr>
        <w:t xml:space="preserve"> + Core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Allen &amp; Heath SQ5 + stage rack (24 channel)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Monitors from FOH</w:t>
      </w:r>
      <w:r>
        <w:rPr>
          <w:sz w:val="24"/>
          <w:szCs w:val="24"/>
        </w:rPr>
        <w:br/>
      </w:r>
    </w:p>
    <w:p w:rsidR="00804BF3" w:rsidRDefault="004C325D" w14:paraId="07414F13" w14:textId="0D33DD84">
      <w:pPr>
        <w:pStyle w:val="Body"/>
        <w:spacing w:after="0" w:line="240" w:lineRule="auto"/>
        <w:ind w:left="2835" w:hanging="2835"/>
        <w:rPr>
          <w:sz w:val="24"/>
          <w:szCs w:val="24"/>
        </w:rPr>
      </w:pPr>
      <w:r w:rsidRPr="05FA2EFF" w:rsidR="004C325D">
        <w:rPr>
          <w:b w:val="1"/>
          <w:bCs w:val="1"/>
          <w:sz w:val="24"/>
          <w:szCs w:val="24"/>
          <w:lang w:val="en-US"/>
        </w:rPr>
        <w:t xml:space="preserve">FOH </w:t>
      </w:r>
      <w:r w:rsidRPr="05FA2EFF" w:rsidR="004C325D">
        <w:rPr>
          <w:b w:val="1"/>
          <w:bCs w:val="1"/>
          <w:sz w:val="24"/>
          <w:szCs w:val="24"/>
          <w:lang w:val="de-DE"/>
        </w:rPr>
        <w:t>SPEAKERS:</w:t>
      </w:r>
      <w:r>
        <w:tab/>
      </w:r>
      <w:r w:rsidRPr="05FA2EFF" w:rsidR="004C325D">
        <w:rPr>
          <w:sz w:val="24"/>
          <w:szCs w:val="24"/>
          <w:lang w:val="en-US"/>
        </w:rPr>
        <w:t>2</w:t>
      </w:r>
      <w:r w:rsidRPr="05FA2EFF" w:rsidR="004C325D">
        <w:rPr>
          <w:sz w:val="24"/>
          <w:szCs w:val="24"/>
          <w:lang w:val="da-DK"/>
        </w:rPr>
        <w:t xml:space="preserve"> x </w:t>
      </w:r>
      <w:r>
        <w:tab/>
      </w:r>
      <w:r w:rsidRPr="05FA2EFF" w:rsidR="004C325D">
        <w:rPr>
          <w:sz w:val="24"/>
          <w:szCs w:val="24"/>
          <w:lang w:val="en-US"/>
        </w:rPr>
        <w:t>d&amp;b</w:t>
      </w:r>
      <w:r w:rsidRPr="05FA2EFF" w:rsidR="004C325D">
        <w:rPr>
          <w:sz w:val="24"/>
          <w:szCs w:val="24"/>
          <w:lang w:val="en-US"/>
        </w:rPr>
        <w:t xml:space="preserve"> </w:t>
      </w:r>
      <w:proofErr w:type="spellStart"/>
      <w:r w:rsidRPr="05FA2EFF" w:rsidR="004C325D">
        <w:rPr>
          <w:sz w:val="24"/>
          <w:szCs w:val="24"/>
          <w:lang w:val="en-US"/>
        </w:rPr>
        <w:t>Audioteknik</w:t>
      </w:r>
      <w:proofErr w:type="spellEnd"/>
      <w:r w:rsidRPr="05FA2EFF" w:rsidR="004C325D">
        <w:rPr>
          <w:sz w:val="24"/>
          <w:szCs w:val="24"/>
          <w:lang w:val="en-US"/>
        </w:rPr>
        <w:t xml:space="preserve"> C7 top</w:t>
      </w:r>
    </w:p>
    <w:p w:rsidR="00804BF3" w:rsidP="05FA2EFF" w:rsidRDefault="004C325D" w14:paraId="07414F14" w14:textId="3F90AFF3">
      <w:pPr>
        <w:pStyle w:val="Body"/>
        <w:spacing w:after="0" w:line="240" w:lineRule="auto"/>
        <w:ind w:left="2835" w:hanging="0" w:firstLine="0"/>
        <w:rPr>
          <w:sz w:val="24"/>
          <w:szCs w:val="24"/>
        </w:rPr>
      </w:pPr>
      <w:r w:rsidR="004C325D">
        <w:rPr>
          <w:sz w:val="24"/>
          <w:szCs w:val="24"/>
          <w:lang w:val="en-US"/>
        </w:rPr>
        <w:t>2</w:t>
      </w:r>
      <w:r w:rsidR="004C325D">
        <w:rPr>
          <w:sz w:val="24"/>
          <w:szCs w:val="24"/>
          <w:lang w:val="da-DK"/>
        </w:rPr>
        <w:t xml:space="preserve"> x </w:t>
      </w:r>
      <w:r>
        <w:tab/>
      </w:r>
      <w:r w:rsidR="004C325D">
        <w:rPr>
          <w:sz w:val="24"/>
          <w:szCs w:val="24"/>
          <w:lang w:val="en-US"/>
        </w:rPr>
        <w:t>d&amp;b</w:t>
      </w:r>
      <w:r w:rsidR="004C325D">
        <w:rPr>
          <w:sz w:val="24"/>
          <w:szCs w:val="24"/>
          <w:lang w:val="en-US"/>
        </w:rPr>
        <w:t xml:space="preserve"> </w:t>
      </w:r>
      <w:proofErr w:type="spellStart"/>
      <w:r w:rsidR="004C325D">
        <w:rPr>
          <w:sz w:val="24"/>
          <w:szCs w:val="24"/>
          <w:lang w:val="en-US"/>
        </w:rPr>
        <w:t>Audioteknik</w:t>
      </w:r>
      <w:proofErr w:type="spellEnd"/>
      <w:r w:rsidR="004C325D">
        <w:rPr>
          <w:sz w:val="24"/>
          <w:szCs w:val="24"/>
          <w:lang w:val="en-US"/>
        </w:rPr>
        <w:t xml:space="preserve"> B2 sub</w:t>
      </w:r>
    </w:p>
    <w:p w:rsidR="00804BF3" w:rsidP="05FA2EFF" w:rsidRDefault="004C325D" w14:paraId="07414F15" w14:textId="7AF9AFE0">
      <w:pPr>
        <w:pStyle w:val="Body"/>
        <w:spacing w:after="0" w:line="240" w:lineRule="auto"/>
        <w:ind w:left="2835" w:hanging="0" w:firstLine="0"/>
        <w:rPr>
          <w:sz w:val="24"/>
          <w:szCs w:val="24"/>
        </w:rPr>
      </w:pPr>
      <w:r w:rsidR="004C325D">
        <w:rPr>
          <w:sz w:val="24"/>
          <w:szCs w:val="24"/>
          <w:lang w:val="en-US"/>
        </w:rPr>
        <w:t xml:space="preserve">2 x </w:t>
      </w:r>
      <w:r>
        <w:tab/>
      </w:r>
      <w:r w:rsidR="004C325D">
        <w:rPr>
          <w:sz w:val="24"/>
          <w:szCs w:val="24"/>
          <w:lang w:val="en-US"/>
        </w:rPr>
        <w:t>d&amp;b</w:t>
      </w:r>
      <w:r w:rsidR="004C325D">
        <w:rPr>
          <w:sz w:val="24"/>
          <w:szCs w:val="24"/>
          <w:lang w:val="en-US"/>
        </w:rPr>
        <w:t xml:space="preserve"> </w:t>
      </w:r>
      <w:proofErr w:type="spellStart"/>
      <w:r w:rsidR="004C325D">
        <w:rPr>
          <w:sz w:val="24"/>
          <w:szCs w:val="24"/>
          <w:lang w:val="en-US"/>
        </w:rPr>
        <w:t>Audioteknik</w:t>
      </w:r>
      <w:proofErr w:type="spellEnd"/>
      <w:r w:rsidR="004C325D">
        <w:rPr>
          <w:sz w:val="24"/>
          <w:szCs w:val="24"/>
          <w:lang w:val="en-US"/>
        </w:rPr>
        <w:t xml:space="preserve"> D12 amplifier (FOH)</w:t>
      </w:r>
      <w:r>
        <w:rPr>
          <w:sz w:val="24"/>
          <w:szCs w:val="24"/>
        </w:rPr>
        <w:br/>
      </w:r>
      <w:r w:rsidR="004C325D">
        <w:rPr>
          <w:sz w:val="24"/>
          <w:szCs w:val="24"/>
          <w:lang w:val="en-US"/>
        </w:rPr>
        <w:t xml:space="preserve">1 x </w:t>
      </w:r>
      <w:r>
        <w:tab/>
      </w:r>
      <w:r w:rsidR="004C325D">
        <w:rPr>
          <w:sz w:val="24"/>
          <w:szCs w:val="24"/>
          <w:lang w:val="en-US"/>
        </w:rPr>
        <w:t xml:space="preserve">Quest 108p </w:t>
      </w:r>
      <w:proofErr w:type="spellStart"/>
      <w:r w:rsidR="004C325D">
        <w:rPr>
          <w:sz w:val="24"/>
          <w:szCs w:val="24"/>
          <w:lang w:val="en-US"/>
        </w:rPr>
        <w:t>centre</w:t>
      </w:r>
      <w:proofErr w:type="spellEnd"/>
      <w:r w:rsidR="004C325D">
        <w:rPr>
          <w:sz w:val="24"/>
          <w:szCs w:val="24"/>
          <w:lang w:val="en-US"/>
        </w:rPr>
        <w:t xml:space="preserve"> fill</w:t>
      </w:r>
    </w:p>
    <w:p w:rsidR="00804BF3" w:rsidRDefault="00804BF3" w14:paraId="07414F16" w14:textId="77777777">
      <w:pPr>
        <w:pStyle w:val="Body"/>
        <w:spacing w:after="0" w:line="240" w:lineRule="auto"/>
        <w:ind w:left="2835" w:hanging="2835"/>
        <w:rPr>
          <w:b/>
          <w:bCs/>
          <w:sz w:val="24"/>
          <w:szCs w:val="24"/>
        </w:rPr>
      </w:pPr>
    </w:p>
    <w:p w:rsidR="00804BF3" w:rsidRDefault="004C325D" w14:paraId="07414F17" w14:textId="5CE5C07B">
      <w:pPr>
        <w:pStyle w:val="Body"/>
        <w:spacing w:after="0" w:line="240" w:lineRule="auto"/>
        <w:ind w:left="2835" w:hanging="2835"/>
        <w:rPr>
          <w:sz w:val="24"/>
          <w:szCs w:val="24"/>
        </w:rPr>
      </w:pPr>
      <w:r w:rsidRPr="05FA2EFF" w:rsidR="004C325D">
        <w:rPr>
          <w:b w:val="1"/>
          <w:bCs w:val="1"/>
          <w:sz w:val="24"/>
          <w:szCs w:val="24"/>
          <w:lang w:val="en-US"/>
        </w:rPr>
        <w:t>MONITORS:</w:t>
      </w:r>
      <w:r>
        <w:tab/>
      </w:r>
      <w:r w:rsidRPr="05FA2EFF" w:rsidR="004C325D">
        <w:rPr>
          <w:sz w:val="24"/>
          <w:szCs w:val="24"/>
          <w:lang w:val="en-US"/>
        </w:rPr>
        <w:t xml:space="preserve">6 x </w:t>
      </w:r>
      <w:r>
        <w:tab/>
      </w:r>
      <w:r w:rsidRPr="05FA2EFF" w:rsidR="004C325D">
        <w:rPr>
          <w:sz w:val="24"/>
          <w:szCs w:val="24"/>
          <w:lang w:val="en-US"/>
        </w:rPr>
        <w:t>Quest 12MP wedges</w:t>
      </w:r>
    </w:p>
    <w:p w:rsidR="00804BF3" w:rsidP="05FA2EFF" w:rsidRDefault="004C325D" w14:paraId="07414F18" w14:textId="39DF43D3">
      <w:pPr>
        <w:pStyle w:val="Body"/>
        <w:spacing w:after="0" w:line="240" w:lineRule="auto"/>
        <w:ind w:left="2835" w:hanging="0" w:firstLine="0"/>
        <w:rPr>
          <w:sz w:val="24"/>
          <w:szCs w:val="24"/>
        </w:rPr>
      </w:pPr>
      <w:r w:rsidR="004C325D">
        <w:rPr>
          <w:sz w:val="24"/>
          <w:szCs w:val="24"/>
          <w:lang w:val="en-US"/>
        </w:rPr>
        <w:t xml:space="preserve">1 x </w:t>
      </w:r>
      <w:r>
        <w:tab/>
      </w:r>
      <w:r w:rsidR="004C325D">
        <w:rPr>
          <w:sz w:val="24"/>
          <w:szCs w:val="24"/>
          <w:lang w:val="en-US"/>
        </w:rPr>
        <w:t>Lab Gruppen FP10000Q amplifier (Mons)</w:t>
      </w:r>
      <w:r>
        <w:rPr>
          <w:sz w:val="24"/>
          <w:szCs w:val="24"/>
        </w:rPr>
        <w:br/>
      </w:r>
    </w:p>
    <w:p w:rsidR="00804BF3" w:rsidRDefault="00804BF3" w14:paraId="07414F19" w14:textId="77777777">
      <w:pPr>
        <w:pStyle w:val="Body"/>
        <w:spacing w:after="0" w:line="240" w:lineRule="auto"/>
        <w:sectPr w:rsidR="00804BF3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804BF3" w:rsidRDefault="004C325D" w14:paraId="07414F1A" w14:textId="77777777">
      <w:pPr>
        <w:pStyle w:val="Body"/>
        <w:spacing w:after="120" w:line="240" w:lineRule="auto"/>
        <w:ind w:left="2880" w:hanging="2880"/>
        <w:sectPr w:rsidR="00804BF3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b/>
          <w:bCs/>
          <w:sz w:val="24"/>
          <w:szCs w:val="24"/>
        </w:rPr>
        <w:t>MICS/DI’s: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 x Concert Mic Package (Shure + Sennheiser)</w:t>
      </w:r>
    </w:p>
    <w:p w:rsidR="00804BF3" w:rsidRDefault="00804BF3" w14:paraId="07414F1B" w14:textId="77777777" w14:noSpellErr="1">
      <w:pPr>
        <w:pStyle w:val="Body"/>
        <w:spacing w:after="120" w:line="240" w:lineRule="auto"/>
        <w:ind w:left="2160"/>
        <w:rPr>
          <w:sz w:val="24"/>
          <w:szCs w:val="24"/>
        </w:rPr>
      </w:pPr>
    </w:p>
    <w:p w:rsidR="00804BF3" w:rsidP="05FA2EFF" w:rsidRDefault="004C325D" w14:paraId="07414F1C" w14:textId="68C0CDF0">
      <w:pPr>
        <w:pStyle w:val="Body"/>
        <w:spacing w:after="120" w:line="240" w:lineRule="auto"/>
        <w:ind w:left="21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sectPr w:rsidR="00804BF3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609A9081" w:rsidP="05FA2EFF" w:rsidRDefault="609A9081" w14:noSpellErr="1" w14:paraId="0FB540E1">
      <w:pPr>
        <w:pStyle w:val="Body"/>
        <w:spacing w:after="120" w:line="240" w:lineRule="auto"/>
      </w:pPr>
      <w:r w:rsidRPr="05FA2EFF" w:rsidR="609A9081">
        <w:rPr>
          <w:b w:val="1"/>
          <w:bCs w:val="1"/>
          <w:sz w:val="24"/>
          <w:szCs w:val="24"/>
          <w:lang w:val="en-US"/>
        </w:rPr>
        <w:t>LIGHTING</w:t>
      </w:r>
    </w:p>
    <w:p w:rsidR="05FA2EFF" w:rsidP="05FA2EFF" w:rsidRDefault="05FA2EFF" w14:paraId="2116ED1F" w14:textId="2F7817C9">
      <w:pPr>
        <w:pStyle w:val="Body"/>
        <w:spacing w:after="120" w:line="240" w:lineRule="auto"/>
        <w:ind w:left="2835" w:hanging="2835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</w:pPr>
    </w:p>
    <w:p w:rsidR="00804BF3" w:rsidP="05FA2EFF" w:rsidRDefault="004C325D" w14:paraId="07414F1D" w14:textId="30BEAD70">
      <w:pPr>
        <w:pStyle w:val="Body"/>
        <w:spacing w:after="120" w:line="240" w:lineRule="auto"/>
        <w:ind w:left="2835" w:hanging="0" w:firstLine="0"/>
        <w:rPr>
          <w:sz w:val="24"/>
          <w:szCs w:val="24"/>
        </w:rPr>
      </w:pPr>
      <w:proofErr w:type="spellStart"/>
      <w:r w:rsidR="004C325D">
        <w:rPr>
          <w:sz w:val="24"/>
          <w:szCs w:val="24"/>
          <w:lang w:val="en-US"/>
        </w:rPr>
        <w:t>Lightshark</w:t>
      </w:r>
      <w:proofErr w:type="spellEnd"/>
      <w:r w:rsidR="004C325D">
        <w:rPr>
          <w:sz w:val="24"/>
          <w:szCs w:val="24"/>
          <w:lang w:val="en-US"/>
        </w:rPr>
        <w:t xml:space="preserve"> </w:t>
      </w:r>
      <w:r w:rsidR="004C325D">
        <w:rPr>
          <w:sz w:val="24"/>
          <w:szCs w:val="24"/>
          <w:lang w:val="en-US"/>
        </w:rPr>
        <w:t xml:space="preserve">LS1 lighting console</w:t>
      </w:r>
      <w:r>
        <w:rPr>
          <w:sz w:val="24"/>
          <w:szCs w:val="24"/>
        </w:rPr>
        <w:br/>
      </w:r>
      <w:r w:rsidR="004C325D">
        <w:rPr>
          <w:sz w:val="24"/>
          <w:szCs w:val="24"/>
          <w:lang w:val="en-US"/>
        </w:rPr>
        <w:t xml:space="preserve">12 </w:t>
      </w:r>
      <w:proofErr w:type="gramStart"/>
      <w:r w:rsidR="004C325D">
        <w:rPr>
          <w:sz w:val="24"/>
          <w:szCs w:val="24"/>
          <w:lang w:val="en-US"/>
        </w:rPr>
        <w:t>x  GLP</w:t>
      </w:r>
      <w:proofErr w:type="gramEnd"/>
      <w:r w:rsidR="004C325D">
        <w:rPr>
          <w:sz w:val="24"/>
          <w:szCs w:val="24"/>
          <w:lang w:val="en-US"/>
        </w:rPr>
        <w:t xml:space="preserve"> Adams</w:t>
      </w:r>
      <w:r>
        <w:rPr>
          <w:sz w:val="24"/>
          <w:szCs w:val="24"/>
        </w:rPr>
        <w:br/>
      </w:r>
      <w:r w:rsidR="004C325D">
        <w:rPr>
          <w:sz w:val="24"/>
          <w:szCs w:val="24"/>
          <w:lang w:val="en-US"/>
        </w:rPr>
        <w:t>1 x 300mm mirror ball</w:t>
      </w:r>
    </w:p>
    <w:p w:rsidR="00804BF3" w:rsidRDefault="00804BF3" w14:paraId="07414F1E" w14:textId="77777777">
      <w:pPr>
        <w:pStyle w:val="Body"/>
        <w:spacing w:after="120" w:line="240" w:lineRule="auto"/>
        <w:jc w:val="both"/>
        <w:rPr>
          <w:sz w:val="24"/>
          <w:szCs w:val="24"/>
        </w:rPr>
      </w:pPr>
    </w:p>
    <w:p w:rsidR="00804BF3" w:rsidP="004C325D" w:rsidRDefault="004C325D" w14:paraId="07414F1F" w14:textId="271188F8">
      <w:pPr>
        <w:pStyle w:val="Body"/>
        <w:spacing w:after="0"/>
        <w:ind w:left="2835" w:hanging="2835"/>
        <w:rPr>
          <w:sz w:val="24"/>
          <w:szCs w:val="24"/>
        </w:rPr>
      </w:pPr>
      <w:r w:rsidRPr="05FA2EFF" w:rsidR="004C325D">
        <w:rPr>
          <w:b w:val="1"/>
          <w:bCs w:val="1"/>
          <w:sz w:val="24"/>
          <w:szCs w:val="24"/>
          <w:lang w:val="de-DE"/>
        </w:rPr>
        <w:t>BACKLINE:</w:t>
      </w:r>
      <w:r>
        <w:tab/>
      </w:r>
      <w:r w:rsidRPr="05FA2EFF" w:rsidR="004C325D">
        <w:rPr>
          <w:sz w:val="24"/>
          <w:szCs w:val="24"/>
          <w:lang w:val="en-US"/>
        </w:rPr>
        <w:t>Tama</w:t>
      </w:r>
      <w:r w:rsidRPr="05FA2EFF" w:rsidR="004C325D">
        <w:rPr>
          <w:sz w:val="24"/>
          <w:szCs w:val="24"/>
        </w:rPr>
        <w:t xml:space="preserve"> drum kit</w:t>
      </w:r>
      <w:r w:rsidRPr="05FA2EFF" w:rsidR="004E06BB">
        <w:rPr>
          <w:sz w:val="24"/>
          <w:szCs w:val="24"/>
        </w:rPr>
        <w:t xml:space="preserve"> </w:t>
      </w:r>
      <w:r w:rsidRPr="05FA2EFF" w:rsidR="004C325D">
        <w:rPr>
          <w:sz w:val="24"/>
          <w:szCs w:val="24"/>
        </w:rPr>
        <w:t>22</w:t>
      </w:r>
      <w:r w:rsidRPr="05FA2EFF" w:rsidR="34283A96">
        <w:rPr>
          <w:sz w:val="24"/>
          <w:szCs w:val="24"/>
        </w:rPr>
        <w:t>, 10, 12, 16flr all hdwr</w:t>
      </w:r>
      <w:r>
        <w:br/>
      </w:r>
      <w:r w:rsidRPr="05FA2EFF" w:rsidR="004C325D">
        <w:rPr>
          <w:sz w:val="24"/>
          <w:szCs w:val="24"/>
          <w:lang w:val="en-US"/>
        </w:rPr>
        <w:t>1 x Orange AD200 MK2 bass head w/ Orange</w:t>
      </w:r>
      <w:r w:rsidRPr="05FA2EFF" w:rsidR="004C325D">
        <w:rPr>
          <w:sz w:val="24"/>
          <w:szCs w:val="24"/>
        </w:rPr>
        <w:t xml:space="preserve"> </w:t>
      </w:r>
      <w:r w:rsidRPr="05FA2EFF" w:rsidR="004C325D">
        <w:rPr>
          <w:sz w:val="24"/>
          <w:szCs w:val="24"/>
          <w:lang w:val="en-US"/>
        </w:rPr>
        <w:t>8</w:t>
      </w:r>
      <w:r w:rsidRPr="05FA2EFF" w:rsidR="004C325D">
        <w:rPr>
          <w:sz w:val="24"/>
          <w:szCs w:val="24"/>
        </w:rPr>
        <w:t>x10</w:t>
      </w:r>
      <w:r w:rsidRPr="05FA2EFF" w:rsidR="004C325D">
        <w:rPr>
          <w:sz w:val="24"/>
          <w:szCs w:val="24"/>
          <w:lang w:val="en-US"/>
        </w:rPr>
        <w:t xml:space="preserve"> cab</w:t>
      </w:r>
      <w:r>
        <w:br/>
      </w:r>
      <w:r w:rsidRPr="05FA2EFF" w:rsidR="004C325D">
        <w:rPr>
          <w:sz w:val="24"/>
          <w:szCs w:val="24"/>
          <w:lang w:val="en-US"/>
        </w:rPr>
        <w:t>1 x Fender ’68 Custom</w:t>
      </w:r>
      <w:r>
        <w:br/>
      </w:r>
      <w:r w:rsidRPr="05FA2EFF" w:rsidR="004C325D">
        <w:rPr>
          <w:sz w:val="24"/>
          <w:szCs w:val="24"/>
          <w:lang w:val="en-US"/>
        </w:rPr>
        <w:t>1 x  Fender Hot Rod Deluxe</w:t>
      </w:r>
      <w:r>
        <w:br/>
      </w:r>
      <w:r w:rsidRPr="05FA2EFF" w:rsidR="004C325D">
        <w:rPr>
          <w:sz w:val="24"/>
          <w:szCs w:val="24"/>
          <w:lang w:val="en-US"/>
        </w:rPr>
        <w:t>3</w:t>
      </w:r>
      <w:r w:rsidRPr="05FA2EFF" w:rsidR="4E6F3199">
        <w:rPr>
          <w:sz w:val="24"/>
          <w:szCs w:val="24"/>
          <w:lang w:val="en-US"/>
        </w:rPr>
        <w:t>x</w:t>
      </w:r>
      <w:r w:rsidRPr="05FA2EFF" w:rsidR="004C325D">
        <w:rPr>
          <w:sz w:val="24"/>
          <w:szCs w:val="24"/>
          <w:lang w:val="en-US"/>
        </w:rPr>
        <w:t xml:space="preserve"> Guitar Stands</w:t>
      </w:r>
    </w:p>
    <w:p w:rsidR="7DBCF0E3" w:rsidP="0EC9811E" w:rsidRDefault="7DBCF0E3" w14:paraId="1CAC76DF" w14:textId="23B6AC33">
      <w:pPr>
        <w:pStyle w:val="Body"/>
        <w:spacing w:after="0"/>
        <w:ind w:left="2835" w:hanging="0"/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/>
        </w:rPr>
      </w:pPr>
      <w:r w:rsidRPr="0EC9811E" w:rsidR="676FEF8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/>
        </w:rPr>
        <w:t>2x single tier keyboard stand</w:t>
      </w:r>
    </w:p>
    <w:p w:rsidR="676FEF8F" w:rsidP="0EC9811E" w:rsidRDefault="676FEF8F" w14:paraId="44F66DE4" w14:textId="579CE4B2">
      <w:pPr>
        <w:pStyle w:val="Body"/>
        <w:spacing w:after="0"/>
        <w:ind w:left="2835" w:hanging="0"/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/>
        </w:rPr>
      </w:pPr>
      <w:r w:rsidRPr="0EC9811E" w:rsidR="676FEF8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/>
        </w:rPr>
        <w:t>1x double tier keyboard stand</w:t>
      </w:r>
    </w:p>
    <w:p w:rsidR="00804BF3" w:rsidRDefault="00804BF3" w14:paraId="07414F20" w14:textId="77777777">
      <w:pPr>
        <w:pStyle w:val="Body"/>
        <w:spacing w:after="0"/>
        <w:ind w:left="2835" w:hanging="2835"/>
        <w:jc w:val="both"/>
        <w:rPr>
          <w:b/>
          <w:bCs/>
          <w:sz w:val="24"/>
          <w:szCs w:val="24"/>
        </w:rPr>
      </w:pPr>
    </w:p>
    <w:p w:rsidR="00804BF3" w:rsidP="004C325D" w:rsidRDefault="004C325D" w14:paraId="07414F21" w14:textId="605718FF">
      <w:pPr>
        <w:pStyle w:val="Body"/>
        <w:spacing w:after="0"/>
        <w:ind w:left="2835" w:hanging="2835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DJ </w:t>
      </w:r>
      <w:r>
        <w:rPr>
          <w:b/>
          <w:bCs/>
          <w:sz w:val="24"/>
          <w:szCs w:val="24"/>
          <w:lang w:val="en-US"/>
        </w:rPr>
        <w:t>Backline</w:t>
      </w:r>
      <w:r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2 x Pioneer CDJ2000nxs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Pioneer DJM900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2 x Technics 1200 MK2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 xml:space="preserve">1 x 2.4m </w:t>
      </w:r>
      <w:proofErr w:type="spellStart"/>
      <w:r>
        <w:rPr>
          <w:sz w:val="24"/>
          <w:szCs w:val="24"/>
          <w:lang w:val="en-US"/>
        </w:rPr>
        <w:t>Megadeck</w:t>
      </w:r>
      <w:proofErr w:type="spellEnd"/>
      <w:r>
        <w:rPr>
          <w:sz w:val="24"/>
          <w:szCs w:val="24"/>
          <w:lang w:val="en-US"/>
        </w:rPr>
        <w:t xml:space="preserve"> table</w:t>
      </w:r>
    </w:p>
    <w:p w:rsidR="00804BF3" w:rsidRDefault="004C325D" w14:paraId="07414F22" w14:textId="77777777">
      <w:pPr>
        <w:pStyle w:val="Body"/>
        <w:spacing w:after="0"/>
        <w:ind w:left="2835" w:hanging="2835"/>
        <w:jc w:val="both"/>
        <w:rPr>
          <w:sz w:val="24"/>
          <w:szCs w:val="24"/>
        </w:rPr>
      </w:pPr>
    </w:p>
    <w:p w:rsidR="00804BF3" w:rsidRDefault="004C325D" w14:paraId="07414F23" w14:textId="77777777">
      <w:pPr>
        <w:pStyle w:val="Body"/>
        <w:spacing w:after="120" w:line="240" w:lineRule="auto"/>
        <w:ind w:left="2812" w:hanging="2812"/>
      </w:pPr>
      <w:r>
        <w:rPr>
          <w:b/>
          <w:bCs/>
          <w:sz w:val="24"/>
          <w:szCs w:val="24"/>
          <w:lang w:val="de-DE"/>
        </w:rPr>
        <w:t xml:space="preserve">STAGE SIZE: 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en-US"/>
        </w:rPr>
        <w:t>5.6m W x 3.5m D x 73cm H (from floor)</w:t>
      </w:r>
    </w:p>
    <w:sectPr w:rsidR="00804BF3">
      <w:type w:val="continuous"/>
      <w:pgSz w:w="11900" w:h="16840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C325D" w14:paraId="07414F2C" w14:textId="77777777">
      <w:r>
        <w:separator/>
      </w:r>
    </w:p>
  </w:endnote>
  <w:endnote w:type="continuationSeparator" w:id="0">
    <w:p w:rsidR="00000000" w:rsidRDefault="004C325D" w14:paraId="07414F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BF3" w:rsidRDefault="00804BF3" w14:paraId="07414F27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C325D" w14:paraId="07414F28" w14:textId="77777777">
      <w:r>
        <w:separator/>
      </w:r>
    </w:p>
  </w:footnote>
  <w:footnote w:type="continuationSeparator" w:id="0">
    <w:p w:rsidR="00000000" w:rsidRDefault="004C325D" w14:paraId="07414F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BF3" w:rsidRDefault="00804BF3" w14:paraId="07414F26" w14:textId="77777777">
    <w:pPr>
      <w:pStyle w:val="HeaderFoo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F3"/>
    <w:rsid w:val="004C325D"/>
    <w:rsid w:val="004E06BB"/>
    <w:rsid w:val="00804BF3"/>
    <w:rsid w:val="02D26B14"/>
    <w:rsid w:val="05FA2EFF"/>
    <w:rsid w:val="0EC9811E"/>
    <w:rsid w:val="0FCA4C68"/>
    <w:rsid w:val="1207089E"/>
    <w:rsid w:val="2883B92D"/>
    <w:rsid w:val="31828E05"/>
    <w:rsid w:val="34283A96"/>
    <w:rsid w:val="3B6D384A"/>
    <w:rsid w:val="4E6F3199"/>
    <w:rsid w:val="5001CA61"/>
    <w:rsid w:val="53396B23"/>
    <w:rsid w:val="55DB64E5"/>
    <w:rsid w:val="609A9081"/>
    <w:rsid w:val="63B399A5"/>
    <w:rsid w:val="676FEF8F"/>
    <w:rsid w:val="6E8106BD"/>
    <w:rsid w:val="74EFF03E"/>
    <w:rsid w:val="78B72EF4"/>
    <w:rsid w:val="7DBCF0E3"/>
    <w:rsid w:val="7EA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4F06"/>
  <w15:docId w15:val="{5C6092C4-933A-4594-9B3E-E1E18AC567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" w:customStyle="1">
    <w:name w:val="Body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Link" w:customStyle="1">
    <w:name w:val="Link"/>
    <w:rPr>
      <w:color w:val="0000FF"/>
      <w:u w:val="single" w:color="0000FF"/>
    </w:rPr>
  </w:style>
  <w:style w:type="character" w:styleId="Hyperlink0" w:customStyle="1">
    <w:name w:val="Hyperlink.0"/>
    <w:basedOn w:val="Link"/>
    <w:rPr>
      <w:rFonts w:ascii="Calibri" w:hAnsi="Calibri" w:eastAsia="Calibri" w:cs="Calibri"/>
      <w:b/>
      <w:bCs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artistliaison@bigsound.org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803d1-bacd-40a3-85ee-205eb33c6a62">
      <Terms xmlns="http://schemas.microsoft.com/office/infopath/2007/PartnerControls"/>
    </lcf76f155ced4ddcb4097134ff3c332f>
    <TaxCatchAll xmlns="6c8af6c2-07bf-45b4-8df3-442b6f5a05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1046C-990E-41A0-A8A0-99090BD660FF}">
  <ds:schemaRefs>
    <ds:schemaRef ds:uri="http://purl.org/dc/elements/1.1/"/>
    <ds:schemaRef ds:uri="5eb803d1-bacd-40a3-85ee-205eb33c6a62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c8af6c2-07bf-45b4-8df3-442b6f5a05b7"/>
  </ds:schemaRefs>
</ds:datastoreItem>
</file>

<file path=customXml/itemProps2.xml><?xml version="1.0" encoding="utf-8"?>
<ds:datastoreItem xmlns:ds="http://schemas.openxmlformats.org/officeDocument/2006/customXml" ds:itemID="{689264E4-EE51-487B-BD79-5B0F668EF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3329-8A1A-4202-A61B-ABBF7A03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Eddie Gresack</lastModifiedBy>
  <revision>5</revision>
  <dcterms:created xsi:type="dcterms:W3CDTF">2022-08-24T04:10:00.0000000Z</dcterms:created>
  <dcterms:modified xsi:type="dcterms:W3CDTF">2022-08-26T21:20:29.1088235Z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0x01010052612E8D8759174EB10B43BCD7CE46AE</vt:lpwstr>
  </property>
</Properties>
</file>